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785" w:tblpY="-864"/>
        <w:tblW w:w="14850" w:type="dxa"/>
        <w:tblLayout w:type="fixed"/>
        <w:tblLook w:val="04A0"/>
      </w:tblPr>
      <w:tblGrid>
        <w:gridCol w:w="567"/>
        <w:gridCol w:w="3085"/>
        <w:gridCol w:w="3998"/>
        <w:gridCol w:w="1417"/>
        <w:gridCol w:w="2268"/>
        <w:gridCol w:w="2098"/>
        <w:gridCol w:w="1417"/>
      </w:tblGrid>
      <w:tr w:rsidR="00B64DAB" w:rsidRPr="00F60F40" w:rsidTr="00B64DAB">
        <w:tc>
          <w:tcPr>
            <w:tcW w:w="567" w:type="dxa"/>
          </w:tcPr>
          <w:p w:rsidR="00B64DAB" w:rsidRPr="00263B6F" w:rsidRDefault="00B64DAB" w:rsidP="000C4E31">
            <w:pPr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3085" w:type="dxa"/>
          </w:tcPr>
          <w:p w:rsidR="00B64DAB" w:rsidRPr="00263B6F" w:rsidRDefault="00B64DAB" w:rsidP="000C4E31">
            <w:pPr>
              <w:rPr>
                <w:rFonts w:ascii="Times New Roman" w:hAnsi="Times New Roman" w:cs="Times New Roman"/>
              </w:rPr>
            </w:pPr>
            <w:r w:rsidRPr="00263B6F">
              <w:rPr>
                <w:rFonts w:ascii="Times New Roman" w:hAnsi="Times New Roman" w:cs="Times New Roman"/>
                <w:lang w:val="en-US"/>
              </w:rPr>
              <w:t>ФИО / Name</w:t>
            </w:r>
          </w:p>
        </w:tc>
        <w:tc>
          <w:tcPr>
            <w:tcW w:w="3998" w:type="dxa"/>
          </w:tcPr>
          <w:p w:rsidR="00B64DAB" w:rsidRPr="00263B6F" w:rsidRDefault="00B64DAB" w:rsidP="000C4E31">
            <w:pPr>
              <w:rPr>
                <w:rFonts w:ascii="Times New Roman" w:hAnsi="Times New Roman" w:cs="Times New Roman"/>
              </w:rPr>
            </w:pPr>
            <w:proofErr w:type="spellStart"/>
            <w:r w:rsidRPr="00263B6F">
              <w:rPr>
                <w:rFonts w:ascii="Times New Roman" w:hAnsi="Times New Roman" w:cs="Times New Roman"/>
              </w:rPr>
              <w:t>Тема</w:t>
            </w:r>
            <w:proofErr w:type="spellEnd"/>
            <w:r w:rsidRPr="00263B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6F">
              <w:rPr>
                <w:rFonts w:ascii="Times New Roman" w:hAnsi="Times New Roman" w:cs="Times New Roman"/>
              </w:rPr>
              <w:t>дипломной</w:t>
            </w:r>
            <w:proofErr w:type="spellEnd"/>
            <w:r w:rsidRPr="00263B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6F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263B6F">
              <w:rPr>
                <w:rFonts w:ascii="Times New Roman" w:hAnsi="Times New Roman" w:cs="Times New Roman"/>
              </w:rPr>
              <w:t>/</w:t>
            </w:r>
          </w:p>
          <w:p w:rsidR="00B64DAB" w:rsidRPr="00263B6F" w:rsidRDefault="00B64DAB" w:rsidP="000C4E31">
            <w:pPr>
              <w:rPr>
                <w:rFonts w:ascii="Times New Roman" w:hAnsi="Times New Roman" w:cs="Times New Roman"/>
              </w:rPr>
            </w:pPr>
            <w:r w:rsidRPr="00263B6F">
              <w:rPr>
                <w:rFonts w:ascii="Times New Roman" w:hAnsi="Times New Roman" w:cs="Times New Roman"/>
              </w:rPr>
              <w:t>Thema</w:t>
            </w:r>
          </w:p>
        </w:tc>
        <w:tc>
          <w:tcPr>
            <w:tcW w:w="1417" w:type="dxa"/>
          </w:tcPr>
          <w:p w:rsidR="00B64DAB" w:rsidRPr="00263B6F" w:rsidRDefault="00B64DAB" w:rsidP="000C4E31">
            <w:pPr>
              <w:rPr>
                <w:rFonts w:ascii="Times New Roman" w:hAnsi="Times New Roman" w:cs="Times New Roman"/>
              </w:rPr>
            </w:pPr>
            <w:r w:rsidRPr="00263B6F">
              <w:rPr>
                <w:rFonts w:ascii="Times New Roman" w:hAnsi="Times New Roman" w:cs="Times New Roman"/>
              </w:rPr>
              <w:t>Sprache der Verteidigung</w:t>
            </w:r>
          </w:p>
        </w:tc>
        <w:tc>
          <w:tcPr>
            <w:tcW w:w="2268" w:type="dxa"/>
          </w:tcPr>
          <w:p w:rsidR="00B64DAB" w:rsidRPr="00263B6F" w:rsidRDefault="00B64DAB" w:rsidP="000C4E31">
            <w:pPr>
              <w:rPr>
                <w:rFonts w:ascii="Times New Roman" w:hAnsi="Times New Roman" w:cs="Times New Roman"/>
              </w:rPr>
            </w:pPr>
            <w:proofErr w:type="spellStart"/>
            <w:r w:rsidRPr="00263B6F">
              <w:rPr>
                <w:rFonts w:ascii="Times New Roman" w:hAnsi="Times New Roman" w:cs="Times New Roman"/>
              </w:rPr>
              <w:t>Научный</w:t>
            </w:r>
            <w:proofErr w:type="spellEnd"/>
            <w:r w:rsidRPr="00263B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6F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263B6F">
              <w:rPr>
                <w:rFonts w:ascii="Times New Roman" w:hAnsi="Times New Roman" w:cs="Times New Roman"/>
              </w:rPr>
              <w:t>/ wissenschaftlicher Betreuer</w:t>
            </w:r>
          </w:p>
        </w:tc>
        <w:tc>
          <w:tcPr>
            <w:tcW w:w="2098" w:type="dxa"/>
          </w:tcPr>
          <w:p w:rsidR="00B64DAB" w:rsidRPr="00263B6F" w:rsidRDefault="00B64DAB" w:rsidP="000C4E31">
            <w:pPr>
              <w:rPr>
                <w:rFonts w:ascii="Times New Roman" w:hAnsi="Times New Roman" w:cs="Times New Roman"/>
              </w:rPr>
            </w:pPr>
            <w:r w:rsidRPr="00263B6F">
              <w:rPr>
                <w:rFonts w:ascii="Times New Roman" w:hAnsi="Times New Roman" w:cs="Times New Roman"/>
                <w:lang w:val="ru-RU"/>
              </w:rPr>
              <w:t>Научный</w:t>
            </w:r>
            <w:r w:rsidRPr="00263B6F">
              <w:rPr>
                <w:rFonts w:ascii="Times New Roman" w:hAnsi="Times New Roman" w:cs="Times New Roman"/>
              </w:rPr>
              <w:t xml:space="preserve"> </w:t>
            </w:r>
            <w:r w:rsidRPr="00263B6F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263B6F">
              <w:rPr>
                <w:rFonts w:ascii="Times New Roman" w:hAnsi="Times New Roman" w:cs="Times New Roman"/>
              </w:rPr>
              <w:t>ппонент</w:t>
            </w:r>
            <w:proofErr w:type="spellEnd"/>
            <w:r w:rsidRPr="00263B6F">
              <w:rPr>
                <w:rFonts w:ascii="Times New Roman" w:hAnsi="Times New Roman" w:cs="Times New Roman"/>
              </w:rPr>
              <w:t>/</w:t>
            </w:r>
          </w:p>
          <w:p w:rsidR="00B64DAB" w:rsidRPr="00263B6F" w:rsidRDefault="00B64DAB" w:rsidP="000C4E31">
            <w:pPr>
              <w:rPr>
                <w:rFonts w:ascii="Times New Roman" w:hAnsi="Times New Roman" w:cs="Times New Roman"/>
              </w:rPr>
            </w:pPr>
            <w:r w:rsidRPr="00263B6F">
              <w:rPr>
                <w:rFonts w:ascii="Times New Roman" w:hAnsi="Times New Roman" w:cs="Times New Roman"/>
              </w:rPr>
              <w:t>Gutachter auf deutscher Seite</w:t>
            </w:r>
          </w:p>
        </w:tc>
        <w:tc>
          <w:tcPr>
            <w:tcW w:w="1417" w:type="dxa"/>
          </w:tcPr>
          <w:p w:rsidR="00B64DAB" w:rsidRPr="00263B6F" w:rsidRDefault="00B64DAB" w:rsidP="000C4E31">
            <w:pPr>
              <w:rPr>
                <w:rFonts w:ascii="Times New Roman" w:hAnsi="Times New Roman" w:cs="Times New Roman"/>
              </w:rPr>
            </w:pPr>
            <w:proofErr w:type="spellStart"/>
            <w:r w:rsidRPr="00263B6F">
              <w:rPr>
                <w:rFonts w:ascii="Times New Roman" w:hAnsi="Times New Roman" w:cs="Times New Roman"/>
              </w:rPr>
              <w:t>Дата</w:t>
            </w:r>
            <w:proofErr w:type="spellEnd"/>
            <w:r w:rsidRPr="00263B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3B6F">
              <w:rPr>
                <w:rFonts w:ascii="Times New Roman" w:hAnsi="Times New Roman" w:cs="Times New Roman"/>
              </w:rPr>
              <w:t>защиты</w:t>
            </w:r>
            <w:proofErr w:type="spellEnd"/>
            <w:r w:rsidRPr="00263B6F">
              <w:rPr>
                <w:rFonts w:ascii="Times New Roman" w:hAnsi="Times New Roman" w:cs="Times New Roman"/>
              </w:rPr>
              <w:t>/ Datum</w:t>
            </w:r>
          </w:p>
        </w:tc>
      </w:tr>
      <w:tr w:rsidR="00B64DAB" w:rsidRPr="00747AA6" w:rsidTr="00B64DAB">
        <w:trPr>
          <w:trHeight w:val="1337"/>
        </w:trPr>
        <w:tc>
          <w:tcPr>
            <w:tcW w:w="567" w:type="dxa"/>
          </w:tcPr>
          <w:p w:rsidR="00B64DAB" w:rsidRPr="00263B6F" w:rsidRDefault="00B64DAB" w:rsidP="000C4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85" w:type="dxa"/>
          </w:tcPr>
          <w:p w:rsidR="00B64DAB" w:rsidRPr="00747AA6" w:rsidRDefault="00B64DAB" w:rsidP="000C4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Евтюгина Анастасия Вадимовна/</w:t>
            </w: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Evtyugina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Anastasia</w:t>
            </w: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Vadimovna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A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proofErr w:type="spellStart"/>
            <w:r w:rsidRPr="008A24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bachelor</w:t>
            </w:r>
            <w:proofErr w:type="spellEnd"/>
            <w:r w:rsidRPr="00747A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3998" w:type="dxa"/>
          </w:tcPr>
          <w:p w:rsidR="00B64DAB" w:rsidRPr="00747AA6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Охрана промышленного дизайна: сравнительно-правовой аспект</w:t>
            </w:r>
          </w:p>
          <w:p w:rsidR="00B64DAB" w:rsidRPr="008A24A3" w:rsidRDefault="00B64DAB" w:rsidP="000C4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Legal protection of industrial design: a comparative review</w:t>
            </w:r>
          </w:p>
        </w:tc>
        <w:tc>
          <w:tcPr>
            <w:tcW w:w="1417" w:type="dxa"/>
          </w:tcPr>
          <w:p w:rsidR="00B64DAB" w:rsidRPr="008A24A3" w:rsidRDefault="00B64DAB" w:rsidP="000C4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2268" w:type="dxa"/>
          </w:tcPr>
          <w:p w:rsidR="00B64DAB" w:rsidRPr="008A24A3" w:rsidRDefault="00B64DAB" w:rsidP="000C4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Терешкова</w:t>
            </w:r>
            <w:proofErr w:type="spellEnd"/>
            <w:r w:rsidRPr="008A2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В.В. /</w:t>
            </w:r>
            <w:r w:rsidRPr="00747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7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Tereschkowa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V. V.</w:t>
            </w:r>
          </w:p>
        </w:tc>
        <w:tc>
          <w:tcPr>
            <w:tcW w:w="2098" w:type="dxa"/>
          </w:tcPr>
          <w:p w:rsidR="00B64DAB" w:rsidRDefault="00B64DAB" w:rsidP="000C4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4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Specht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64DAB" w:rsidRPr="008A24A3" w:rsidRDefault="00B64DAB" w:rsidP="000C4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64DAB" w:rsidRPr="00B64DAB" w:rsidRDefault="00B64DAB" w:rsidP="000C4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27.06.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:rsidR="00B64DAB" w:rsidRPr="008A24A3" w:rsidRDefault="00B64DAB" w:rsidP="000C4E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</w:tr>
      <w:tr w:rsidR="00B64DAB" w:rsidRPr="00F60F40" w:rsidTr="00B64DAB">
        <w:tc>
          <w:tcPr>
            <w:tcW w:w="567" w:type="dxa"/>
          </w:tcPr>
          <w:p w:rsidR="00B64DAB" w:rsidRPr="00263B6F" w:rsidRDefault="00B64DAB" w:rsidP="000C4E3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085" w:type="dxa"/>
          </w:tcPr>
          <w:p w:rsidR="00B64DAB" w:rsidRPr="00747AA6" w:rsidRDefault="00B64DAB" w:rsidP="000C4E3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Асташова Валентина Сергеевна /</w:t>
            </w:r>
            <w:proofErr w:type="spellStart"/>
            <w:r w:rsidRPr="00747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Astashova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Valentina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Sergeevna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747A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bachelor</w:t>
            </w:r>
            <w:r w:rsidRPr="00747A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3998" w:type="dxa"/>
          </w:tcPr>
          <w:p w:rsidR="00B64DAB" w:rsidRPr="00747AA6" w:rsidRDefault="00B64DAB" w:rsidP="000C4E31">
            <w:pPr>
              <w:pStyle w:val="berschrift31"/>
              <w:rPr>
                <w:rFonts w:ascii="Times New Roman" w:hAnsi="Times New Roman" w:cs="Times New Roman"/>
              </w:rPr>
            </w:pPr>
            <w:r w:rsidRPr="008A24A3">
              <w:rPr>
                <w:rFonts w:ascii="Times New Roman" w:hAnsi="Times New Roman" w:cs="Times New Roman"/>
              </w:rPr>
              <w:t>Приобретение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</w:rPr>
              <w:t>права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</w:rPr>
              <w:t>собственности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</w:rPr>
              <w:t>по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</w:rPr>
              <w:t>договору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</w:rPr>
              <w:t>в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</w:rPr>
              <w:t>гражданском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</w:rPr>
              <w:t>праве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</w:rPr>
              <w:t>России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</w:rPr>
              <w:t>и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</w:rPr>
              <w:t>Германии</w:t>
            </w:r>
            <w:r w:rsidRPr="00747AA6">
              <w:rPr>
                <w:rFonts w:ascii="Times New Roman" w:hAnsi="Times New Roman" w:cs="Times New Roman"/>
              </w:rPr>
              <w:t xml:space="preserve"> / </w:t>
            </w:r>
            <w:r w:rsidRPr="008A24A3">
              <w:rPr>
                <w:rFonts w:ascii="Times New Roman" w:hAnsi="Times New Roman" w:cs="Times New Roman"/>
                <w:lang w:val="de-DE"/>
              </w:rPr>
              <w:t>Eigentumserwerb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  <w:lang w:val="de-DE"/>
              </w:rPr>
              <w:t>im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  <w:lang w:val="de-DE"/>
              </w:rPr>
              <w:t>Rahmen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  <w:lang w:val="de-DE"/>
              </w:rPr>
              <w:t>eines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  <w:lang w:val="de-DE"/>
              </w:rPr>
              <w:t>Vertrags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  <w:lang w:val="de-DE"/>
              </w:rPr>
              <w:t>im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  <w:lang w:val="de-DE"/>
              </w:rPr>
              <w:t>russischen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  <w:lang w:val="de-DE"/>
              </w:rPr>
              <w:t>und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  <w:lang w:val="de-DE"/>
              </w:rPr>
              <w:t>deutschen</w:t>
            </w:r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  <w:lang w:val="de-DE"/>
              </w:rPr>
              <w:t>b</w:t>
            </w:r>
            <w:proofErr w:type="spellStart"/>
            <w:r w:rsidRPr="00747AA6">
              <w:rPr>
                <w:rFonts w:ascii="Times New Roman" w:hAnsi="Times New Roman" w:cs="Times New Roman"/>
              </w:rPr>
              <w:t>ü</w:t>
            </w:r>
            <w:r w:rsidRPr="008A24A3">
              <w:rPr>
                <w:rFonts w:ascii="Times New Roman" w:hAnsi="Times New Roman" w:cs="Times New Roman"/>
                <w:lang w:val="de-DE"/>
              </w:rPr>
              <w:t>rgerlichen</w:t>
            </w:r>
            <w:proofErr w:type="spellEnd"/>
            <w:r w:rsidRPr="00747AA6">
              <w:rPr>
                <w:rFonts w:ascii="Times New Roman" w:hAnsi="Times New Roman" w:cs="Times New Roman"/>
              </w:rPr>
              <w:t xml:space="preserve"> </w:t>
            </w:r>
            <w:r w:rsidRPr="008A24A3">
              <w:rPr>
                <w:rFonts w:ascii="Times New Roman" w:hAnsi="Times New Roman" w:cs="Times New Roman"/>
                <w:lang w:val="de-DE"/>
              </w:rPr>
              <w:t>Recht</w:t>
            </w:r>
          </w:p>
        </w:tc>
        <w:tc>
          <w:tcPr>
            <w:tcW w:w="1417" w:type="dxa"/>
          </w:tcPr>
          <w:p w:rsidR="00B64DAB" w:rsidRPr="008A24A3" w:rsidRDefault="00B64DAB" w:rsidP="000C4E31">
            <w:pPr>
              <w:pStyle w:val="berschrift21"/>
              <w:rPr>
                <w:rFonts w:ascii="Times New Roman" w:hAnsi="Times New Roman" w:cs="Times New Roman"/>
                <w:lang w:val="de-DE"/>
              </w:rPr>
            </w:pPr>
            <w:r w:rsidRPr="008A24A3">
              <w:rPr>
                <w:rFonts w:ascii="Times New Roman" w:hAnsi="Times New Roman" w:cs="Times New Roman"/>
                <w:lang w:val="de-DE"/>
              </w:rPr>
              <w:t>Deutsch</w:t>
            </w:r>
          </w:p>
        </w:tc>
        <w:tc>
          <w:tcPr>
            <w:tcW w:w="2268" w:type="dxa"/>
          </w:tcPr>
          <w:p w:rsidR="00B64DAB" w:rsidRPr="008A24A3" w:rsidRDefault="00B64DAB" w:rsidP="000C4E31">
            <w:pPr>
              <w:pStyle w:val="berschrift31"/>
              <w:rPr>
                <w:rFonts w:ascii="Times New Roman" w:hAnsi="Times New Roman" w:cs="Times New Roman"/>
                <w:lang w:val="de-DE"/>
              </w:rPr>
            </w:pPr>
            <w:r w:rsidRPr="008A24A3">
              <w:rPr>
                <w:rFonts w:ascii="Times New Roman" w:hAnsi="Times New Roman" w:cs="Times New Roman"/>
              </w:rPr>
              <w:t>Богданов</w:t>
            </w:r>
            <w:r w:rsidRPr="008A24A3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8A24A3">
              <w:rPr>
                <w:rFonts w:ascii="Times New Roman" w:hAnsi="Times New Roman" w:cs="Times New Roman"/>
              </w:rPr>
              <w:t>В</w:t>
            </w:r>
            <w:r w:rsidRPr="008A24A3">
              <w:rPr>
                <w:rFonts w:ascii="Times New Roman" w:hAnsi="Times New Roman" w:cs="Times New Roman"/>
                <w:lang w:val="de-DE"/>
              </w:rPr>
              <w:t>.</w:t>
            </w:r>
            <w:r w:rsidRPr="008A24A3">
              <w:rPr>
                <w:rFonts w:ascii="Times New Roman" w:hAnsi="Times New Roman" w:cs="Times New Roman"/>
              </w:rPr>
              <w:t>П</w:t>
            </w:r>
            <w:r w:rsidRPr="008A24A3">
              <w:rPr>
                <w:rFonts w:ascii="Times New Roman" w:hAnsi="Times New Roman" w:cs="Times New Roman"/>
                <w:lang w:val="de-DE"/>
              </w:rPr>
              <w:t xml:space="preserve">. / </w:t>
            </w:r>
            <w:proofErr w:type="spellStart"/>
            <w:r w:rsidRPr="008A24A3">
              <w:rPr>
                <w:rFonts w:ascii="Times New Roman" w:hAnsi="Times New Roman" w:cs="Times New Roman"/>
                <w:lang w:val="de-DE"/>
              </w:rPr>
              <w:t>Bogdanov</w:t>
            </w:r>
            <w:proofErr w:type="spellEnd"/>
            <w:r w:rsidRPr="008A24A3">
              <w:rPr>
                <w:rFonts w:ascii="Times New Roman" w:hAnsi="Times New Roman" w:cs="Times New Roman"/>
                <w:lang w:val="de-DE"/>
              </w:rPr>
              <w:t xml:space="preserve"> V.P.</w:t>
            </w:r>
          </w:p>
        </w:tc>
        <w:tc>
          <w:tcPr>
            <w:tcW w:w="2098" w:type="dxa"/>
          </w:tcPr>
          <w:p w:rsidR="00B64DAB" w:rsidRDefault="00B64DAB" w:rsidP="000C4E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Prof. Solomon</w:t>
            </w:r>
          </w:p>
          <w:p w:rsidR="00B64DAB" w:rsidRPr="008A24A3" w:rsidRDefault="00B64DAB" w:rsidP="000C4E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4DAB" w:rsidRPr="00B64DAB" w:rsidRDefault="00B64DAB" w:rsidP="000C4E3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:rsidR="00B64DAB" w:rsidRPr="008A24A3" w:rsidRDefault="00B64DAB" w:rsidP="000C4E3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8.00 </w:t>
            </w:r>
          </w:p>
        </w:tc>
      </w:tr>
      <w:tr w:rsidR="00B64DAB" w:rsidRPr="00F60F40" w:rsidTr="00B64DAB">
        <w:tc>
          <w:tcPr>
            <w:tcW w:w="567" w:type="dxa"/>
          </w:tcPr>
          <w:p w:rsidR="00B64DAB" w:rsidRPr="00263B6F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085" w:type="dxa"/>
          </w:tcPr>
          <w:p w:rsidR="00B64DAB" w:rsidRPr="00747AA6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Витковская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Сабина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Сергеевна/ </w:t>
            </w: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Vitkovskaia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Sabina</w:t>
            </w: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Sergeewna</w:t>
            </w:r>
            <w:proofErr w:type="spellEnd"/>
          </w:p>
          <w:p w:rsidR="00B64DAB" w:rsidRPr="008A24A3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A24A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bachelor</w:t>
            </w:r>
            <w:proofErr w:type="spellEnd"/>
            <w:r w:rsidRPr="008A24A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3998" w:type="dxa"/>
          </w:tcPr>
          <w:p w:rsidR="00B64DAB" w:rsidRPr="008A24A3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Признание</w:t>
            </w:r>
            <w:proofErr w:type="spellEnd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proofErr w:type="spellEnd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proofErr w:type="spellEnd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иностранных</w:t>
            </w:r>
            <w:proofErr w:type="spellEnd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судов</w:t>
            </w:r>
            <w:proofErr w:type="spellEnd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proofErr w:type="spellEnd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Германии</w:t>
            </w:r>
            <w:proofErr w:type="spellEnd"/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/ Die Anerkennung und die Vollstreckung der Gerichtsentscheidungen: die Erfahrung Russlands und Deutschlands</w:t>
            </w:r>
          </w:p>
        </w:tc>
        <w:tc>
          <w:tcPr>
            <w:tcW w:w="1417" w:type="dxa"/>
          </w:tcPr>
          <w:p w:rsidR="00B64DAB" w:rsidRPr="008A24A3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Deutsch</w:t>
            </w:r>
          </w:p>
        </w:tc>
        <w:tc>
          <w:tcPr>
            <w:tcW w:w="2268" w:type="dxa"/>
          </w:tcPr>
          <w:p w:rsidR="00B64DAB" w:rsidRPr="008A24A3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Tereschkowa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V. V</w:t>
            </w:r>
            <w:r w:rsidRPr="008A2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8" w:type="dxa"/>
          </w:tcPr>
          <w:p w:rsidR="00B64DAB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Prof. Hau</w:t>
            </w:r>
          </w:p>
          <w:p w:rsidR="00B64DAB" w:rsidRPr="008A24A3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4DAB" w:rsidRPr="00B64DAB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:rsidR="00B64DAB" w:rsidRPr="008A24A3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B64DAB" w:rsidRPr="00F60F40" w:rsidTr="00B64DAB">
        <w:tc>
          <w:tcPr>
            <w:tcW w:w="567" w:type="dxa"/>
          </w:tcPr>
          <w:p w:rsidR="00B64DAB" w:rsidRPr="00263B6F" w:rsidRDefault="00B64DAB" w:rsidP="000C4E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085" w:type="dxa"/>
          </w:tcPr>
          <w:p w:rsidR="00B64DAB" w:rsidRPr="00747AA6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Казачкова Дарья Александровна / </w:t>
            </w:r>
            <w:proofErr w:type="spellStart"/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Kazachkova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Daria</w:t>
            </w: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Alexandrovna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 w:rsidRPr="000E252E"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</w:rPr>
              <w:t>bachelor</w:t>
            </w:r>
            <w:proofErr w:type="spellEnd"/>
            <w:r w:rsidRPr="00747AA6">
              <w:rPr>
                <w:rStyle w:val="a4"/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3998" w:type="dxa"/>
          </w:tcPr>
          <w:p w:rsidR="00B64DAB" w:rsidRPr="00747AA6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Достоинство жителей г</w:t>
            </w:r>
            <w:proofErr w:type="gramStart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расноярска и Красноярского края: юридический аспект / </w:t>
            </w:r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Human</w:t>
            </w: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Dignity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citizens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Krasnoyarsk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Region</w:t>
            </w: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Krasnoyarsk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legal</w:t>
            </w:r>
            <w:r w:rsidRPr="00747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aspect</w:t>
            </w:r>
            <w:proofErr w:type="spellEnd"/>
          </w:p>
        </w:tc>
        <w:tc>
          <w:tcPr>
            <w:tcW w:w="1417" w:type="dxa"/>
          </w:tcPr>
          <w:p w:rsidR="00B64DAB" w:rsidRPr="000E252E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English</w:t>
            </w:r>
          </w:p>
        </w:tc>
        <w:tc>
          <w:tcPr>
            <w:tcW w:w="2268" w:type="dxa"/>
          </w:tcPr>
          <w:p w:rsidR="00B64DAB" w:rsidRPr="000E252E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5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Дробышевский</w:t>
            </w:r>
            <w:proofErr w:type="spellEnd"/>
            <w:r w:rsidRPr="000E25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С.А.</w:t>
            </w:r>
          </w:p>
        </w:tc>
        <w:tc>
          <w:tcPr>
            <w:tcW w:w="2098" w:type="dxa"/>
          </w:tcPr>
          <w:p w:rsidR="00B64DAB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5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(oder Prof.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Dederer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4DAB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DAB" w:rsidRPr="000E252E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4DAB" w:rsidRPr="00B64DAB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E2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  <w:p w:rsidR="00B64DAB" w:rsidRPr="000E252E" w:rsidRDefault="00B64DAB" w:rsidP="000C4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</w:tr>
      <w:tr w:rsidR="00B64DAB" w:rsidRPr="00AE2CCA" w:rsidTr="00B64DAB">
        <w:tc>
          <w:tcPr>
            <w:tcW w:w="567" w:type="dxa"/>
          </w:tcPr>
          <w:p w:rsidR="00B64DAB" w:rsidRPr="000E252E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085" w:type="dxa"/>
          </w:tcPr>
          <w:p w:rsidR="00B64DAB" w:rsidRPr="00AE2CCA" w:rsidRDefault="00B64DAB" w:rsidP="000C4E31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E2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Рыкованова</w:t>
            </w:r>
            <w:proofErr w:type="spellEnd"/>
            <w:r w:rsidRPr="00AE2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Ирина Евгеньевна</w:t>
            </w:r>
          </w:p>
          <w:p w:rsidR="00B64DAB" w:rsidRPr="00AE2CCA" w:rsidRDefault="00B64DAB" w:rsidP="000C4E31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E2CCA">
              <w:rPr>
                <w:rFonts w:ascii="Times New Roman" w:hAnsi="Times New Roman" w:cs="Times New Roman"/>
                <w:sz w:val="28"/>
                <w:szCs w:val="28"/>
              </w:rPr>
              <w:t>Rykovanova</w:t>
            </w:r>
            <w:proofErr w:type="spellEnd"/>
            <w:r w:rsidRPr="00AE2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E2CCA">
              <w:rPr>
                <w:rFonts w:ascii="Times New Roman" w:hAnsi="Times New Roman" w:cs="Times New Roman"/>
                <w:sz w:val="28"/>
                <w:szCs w:val="28"/>
              </w:rPr>
              <w:t>Irina</w:t>
            </w:r>
          </w:p>
        </w:tc>
        <w:tc>
          <w:tcPr>
            <w:tcW w:w="3998" w:type="dxa"/>
          </w:tcPr>
          <w:p w:rsidR="00B64DAB" w:rsidRPr="00AE2CCA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C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Международно-правовая помощь по гражданским делам</w:t>
            </w:r>
          </w:p>
          <w:p w:rsidR="00B64DAB" w:rsidRPr="00AE2CCA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2C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International legal assistance in civil matters</w:t>
            </w:r>
          </w:p>
          <w:p w:rsidR="00B64DAB" w:rsidRPr="00AE2CCA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B64DAB" w:rsidRPr="00AE2CCA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E2CCA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</w:p>
        </w:tc>
        <w:tc>
          <w:tcPr>
            <w:tcW w:w="2268" w:type="dxa"/>
          </w:tcPr>
          <w:p w:rsidR="00B64DAB" w:rsidRPr="00AE2CCA" w:rsidRDefault="00B64DAB" w:rsidP="000C4E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AE2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Щербинина</w:t>
            </w:r>
            <w:proofErr w:type="spellEnd"/>
            <w:r w:rsidRPr="00AE2C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О.Е.</w:t>
            </w:r>
          </w:p>
        </w:tc>
        <w:tc>
          <w:tcPr>
            <w:tcW w:w="2098" w:type="dxa"/>
          </w:tcPr>
          <w:p w:rsidR="00B64DAB" w:rsidRPr="00AE2CCA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E2C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Prof. </w:t>
            </w:r>
            <w:proofErr w:type="spellStart"/>
            <w:r w:rsidRPr="00AE2C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Hau</w:t>
            </w:r>
            <w:proofErr w:type="spellEnd"/>
          </w:p>
        </w:tc>
        <w:tc>
          <w:tcPr>
            <w:tcW w:w="1417" w:type="dxa"/>
          </w:tcPr>
          <w:p w:rsidR="00B64DAB" w:rsidRPr="00AE2CCA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E2C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27.06.</w:t>
            </w:r>
          </w:p>
          <w:p w:rsidR="00B64DAB" w:rsidRPr="00AE2CCA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E2CC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8.00</w:t>
            </w:r>
          </w:p>
        </w:tc>
      </w:tr>
      <w:tr w:rsidR="00B64DAB" w:rsidRPr="00F60F40" w:rsidTr="00B64DAB">
        <w:tc>
          <w:tcPr>
            <w:tcW w:w="567" w:type="dxa"/>
          </w:tcPr>
          <w:p w:rsidR="00B64DAB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85" w:type="dxa"/>
          </w:tcPr>
          <w:p w:rsidR="00B64DAB" w:rsidRPr="00747AA6" w:rsidRDefault="00B64DAB" w:rsidP="000C4E31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98" w:type="dxa"/>
          </w:tcPr>
          <w:p w:rsidR="00B64DAB" w:rsidRPr="00DA0788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:rsidR="00B64DAB" w:rsidRPr="00DA0788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268" w:type="dxa"/>
          </w:tcPr>
          <w:p w:rsidR="00B64DAB" w:rsidRPr="00DA0788" w:rsidRDefault="00B64DAB" w:rsidP="000C4E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val="ru-RU"/>
              </w:rPr>
            </w:pPr>
          </w:p>
        </w:tc>
        <w:tc>
          <w:tcPr>
            <w:tcW w:w="2098" w:type="dxa"/>
          </w:tcPr>
          <w:p w:rsidR="00B64DAB" w:rsidRPr="003B5A47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</w:pPr>
          </w:p>
        </w:tc>
        <w:tc>
          <w:tcPr>
            <w:tcW w:w="1417" w:type="dxa"/>
          </w:tcPr>
          <w:p w:rsidR="00B64DAB" w:rsidRPr="003B5A47" w:rsidRDefault="00B64DAB" w:rsidP="000C4E3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GB"/>
              </w:rPr>
            </w:pPr>
          </w:p>
        </w:tc>
      </w:tr>
    </w:tbl>
    <w:p w:rsidR="007268F4" w:rsidRDefault="007268F4"/>
    <w:sectPr w:rsidR="007268F4" w:rsidSect="00B64D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DAB"/>
    <w:rsid w:val="007268F4"/>
    <w:rsid w:val="00B64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AB"/>
    <w:rPr>
      <w:rFonts w:eastAsiaTheme="minorEastAsia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DAB"/>
    <w:pPr>
      <w:spacing w:after="0" w:line="240" w:lineRule="auto"/>
    </w:pPr>
    <w:rPr>
      <w:rFonts w:eastAsiaTheme="minorEastAsia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1">
    <w:name w:val="Überschrift 21"/>
    <w:basedOn w:val="a"/>
    <w:qFormat/>
    <w:rsid w:val="00B64DAB"/>
    <w:pPr>
      <w:keepNext/>
      <w:spacing w:before="240" w:after="120" w:line="240" w:lineRule="auto"/>
    </w:pPr>
    <w:rPr>
      <w:rFonts w:ascii="Liberation Sans" w:eastAsia="Microsoft YaHei" w:hAnsi="Liberation Sans" w:cs="Arial Unicode MS"/>
      <w:sz w:val="28"/>
      <w:szCs w:val="28"/>
      <w:lang w:val="ru-RU" w:eastAsia="ru-RU"/>
    </w:rPr>
  </w:style>
  <w:style w:type="paragraph" w:customStyle="1" w:styleId="berschrift31">
    <w:name w:val="Überschrift 31"/>
    <w:basedOn w:val="a"/>
    <w:qFormat/>
    <w:rsid w:val="00B64DAB"/>
    <w:pPr>
      <w:keepNext/>
      <w:spacing w:before="240" w:after="120" w:line="240" w:lineRule="auto"/>
    </w:pPr>
    <w:rPr>
      <w:rFonts w:ascii="Liberation Sans" w:eastAsia="Microsoft YaHei" w:hAnsi="Liberation Sans" w:cs="Arial Unicode MS"/>
      <w:sz w:val="28"/>
      <w:szCs w:val="28"/>
      <w:lang w:val="ru-RU" w:eastAsia="ru-RU"/>
    </w:rPr>
  </w:style>
  <w:style w:type="character" w:styleId="a4">
    <w:name w:val="Strong"/>
    <w:basedOn w:val="a0"/>
    <w:uiPriority w:val="22"/>
    <w:qFormat/>
    <w:rsid w:val="00B64DAB"/>
    <w:rPr>
      <w:b/>
      <w:bCs/>
    </w:rPr>
  </w:style>
  <w:style w:type="character" w:customStyle="1" w:styleId="wmi-callto">
    <w:name w:val="wmi-callto"/>
    <w:basedOn w:val="a0"/>
    <w:rsid w:val="00B64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imishina</dc:creator>
  <cp:lastModifiedBy>imishina</cp:lastModifiedBy>
  <cp:revision>1</cp:revision>
  <dcterms:created xsi:type="dcterms:W3CDTF">2019-12-22T06:35:00Z</dcterms:created>
  <dcterms:modified xsi:type="dcterms:W3CDTF">2019-12-22T06:40:00Z</dcterms:modified>
</cp:coreProperties>
</file>